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00" w:lineRule="auto"/>
        <w:ind w:left="0" w:right="0" w:firstLine="0"/>
        <w:jc w:val="left"/>
        <w:rPr>
          <w:rFonts w:ascii="Calibri" w:cs="Calibri" w:eastAsia="Calibri" w:hAnsi="Calibri"/>
          <w:b w:val="0"/>
          <w:bCs w:val="0"/>
          <w:i w:val="1"/>
          <w:iCs w:val="1"/>
          <w:smallCaps w:val="0"/>
          <w:strike w:val="0"/>
          <w:color w:val="616161"/>
          <w:sz w:val="24"/>
          <w:szCs w:val="24"/>
          <w:u w:val="none"/>
          <w:shd w:fill="auto" w:val="clear"/>
          <w:vertAlign w:val="baseline"/>
        </w:rPr>
      </w:pPr>
      <w:r w:rsidDel="00000000" w:rsidR="00000000" w:rsidRPr="00000000">
        <w:rPr>
          <w:i w:val="1"/>
          <w:iCs w:val="1"/>
          <w:color w:val="616161"/>
          <w:sz w:val="24"/>
          <w:szCs w:val="24"/>
          <w:rtl w:val="0"/>
        </w:rPr>
        <w:t xml:space="preserve">T</w:t>
      </w:r>
      <w:r w:rsidDel="00000000" w:rsidR="00000000" w:rsidRPr="00000000">
        <w:rPr>
          <w:rFonts w:ascii="Calibri" w:cs="Calibri" w:eastAsia="Calibri" w:hAnsi="Calibri"/>
          <w:b w:val="0"/>
          <w:bCs w:val="0"/>
          <w:i w:val="1"/>
          <w:iCs w:val="1"/>
          <w:smallCaps w:val="0"/>
          <w:strike w:val="0"/>
          <w:color w:val="616161"/>
          <w:sz w:val="24"/>
          <w:szCs w:val="24"/>
          <w:u w:val="none"/>
          <w:shd w:fill="auto" w:val="clear"/>
          <w:vertAlign w:val="baseline"/>
          <w:rtl w:val="0"/>
        </w:rPr>
        <w:t xml:space="preserve">hese Terms of Use govern your access to and use of the Havilland website located at </w:t>
      </w:r>
      <w:r w:rsidDel="00000000" w:rsidR="00000000" w:rsidRPr="00000000">
        <w:rPr>
          <w:rFonts w:ascii="Calibri" w:cs="Calibri" w:eastAsia="Calibri" w:hAnsi="Calibri"/>
          <w:b w:val="1"/>
          <w:bCs w:val="1"/>
          <w:i w:val="1"/>
          <w:iCs w:val="1"/>
          <w:smallCaps w:val="0"/>
          <w:strike w:val="0"/>
          <w:color w:val="616161"/>
          <w:sz w:val="24"/>
          <w:szCs w:val="24"/>
          <w:u w:val="none"/>
          <w:shd w:fill="auto" w:val="clear"/>
          <w:vertAlign w:val="baseline"/>
          <w:rtl w:val="0"/>
        </w:rPr>
        <w:t xml:space="preserve">www.havilland.vc</w:t>
      </w:r>
      <w:r w:rsidDel="00000000" w:rsidR="00000000" w:rsidRPr="00000000">
        <w:rPr>
          <w:rFonts w:ascii="Calibri" w:cs="Calibri" w:eastAsia="Calibri" w:hAnsi="Calibri"/>
          <w:b w:val="0"/>
          <w:bCs w:val="0"/>
          <w:i w:val="1"/>
          <w:iCs w:val="1"/>
          <w:smallCaps w:val="0"/>
          <w:strike w:val="0"/>
          <w:color w:val="616161"/>
          <w:sz w:val="24"/>
          <w:szCs w:val="24"/>
          <w:u w:val="none"/>
          <w:shd w:fill="auto" w:val="clear"/>
          <w:vertAlign w:val="baseline"/>
          <w:rtl w:val="0"/>
        </w:rPr>
        <w:t xml:space="preserve"> </w:t>
      </w:r>
      <w:r w:rsidDel="00000000" w:rsidR="00000000" w:rsidRPr="00000000">
        <w:rPr>
          <w:i w:val="1"/>
          <w:iCs w:val="1"/>
          <w:color w:val="616161"/>
          <w:sz w:val="24"/>
          <w:szCs w:val="24"/>
          <w:rtl w:val="0"/>
        </w:rPr>
        <w:t xml:space="preserve">or </w:t>
      </w:r>
      <w:r w:rsidDel="00000000" w:rsidR="00000000" w:rsidRPr="00000000">
        <w:rPr>
          <w:b w:val="1"/>
          <w:bCs w:val="1"/>
          <w:i w:val="1"/>
          <w:iCs w:val="1"/>
          <w:color w:val="616161"/>
          <w:sz w:val="24"/>
          <w:szCs w:val="24"/>
          <w:rtl w:val="0"/>
        </w:rPr>
        <w:t xml:space="preserve">www.havilland-health.com </w:t>
      </w:r>
      <w:r w:rsidDel="00000000" w:rsidR="00000000" w:rsidRPr="00000000">
        <w:rPr>
          <w:rFonts w:ascii="Calibri" w:cs="Calibri" w:eastAsia="Calibri" w:hAnsi="Calibri"/>
          <w:b w:val="0"/>
          <w:bCs w:val="0"/>
          <w:i w:val="1"/>
          <w:iCs w:val="1"/>
          <w:smallCaps w:val="0"/>
          <w:strike w:val="0"/>
          <w:color w:val="616161"/>
          <w:sz w:val="24"/>
          <w:szCs w:val="24"/>
          <w:u w:val="none"/>
          <w:shd w:fill="auto" w:val="clear"/>
          <w:vertAlign w:val="baseline"/>
          <w:rtl w:val="0"/>
        </w:rPr>
        <w:t xml:space="preserve">(the </w:t>
      </w:r>
      <w:r w:rsidDel="00000000" w:rsidR="00000000" w:rsidRPr="00000000">
        <w:rPr>
          <w:rFonts w:ascii="Calibri" w:cs="Calibri" w:eastAsia="Calibri" w:hAnsi="Calibri"/>
          <w:b w:val="1"/>
          <w:bCs w:val="1"/>
          <w:i w:val="1"/>
          <w:iCs w:val="1"/>
          <w:smallCaps w:val="0"/>
          <w:strike w:val="0"/>
          <w:color w:val="616161"/>
          <w:sz w:val="24"/>
          <w:szCs w:val="24"/>
          <w:u w:val="none"/>
          <w:shd w:fill="auto" w:val="clear"/>
          <w:vertAlign w:val="baseline"/>
          <w:rtl w:val="0"/>
        </w:rPr>
        <w:t xml:space="preserve">"Website"</w:t>
      </w:r>
      <w:r w:rsidDel="00000000" w:rsidR="00000000" w:rsidRPr="00000000">
        <w:rPr>
          <w:rFonts w:ascii="Calibri" w:cs="Calibri" w:eastAsia="Calibri" w:hAnsi="Calibri"/>
          <w:b w:val="0"/>
          <w:bCs w:val="0"/>
          <w:i w:val="1"/>
          <w:iCs w:val="1"/>
          <w:smallCaps w:val="0"/>
          <w:strike w:val="0"/>
          <w:color w:val="616161"/>
          <w:sz w:val="24"/>
          <w:szCs w:val="24"/>
          <w:u w:val="none"/>
          <w:shd w:fill="auto" w:val="clear"/>
          <w:vertAlign w:val="baseline"/>
          <w:rtl w:val="0"/>
        </w:rPr>
        <w:t xml:space="preserve">).</w:t>
      </w:r>
    </w:p>
    <w:tbl>
      <w:tblPr>
        <w:tblStyle w:val="Table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2"/>
        <w:tblGridChange w:id="0">
          <w:tblGrid>
            <w:gridCol w:w="9062"/>
          </w:tblGrid>
        </w:tblGridChange>
      </w:tblGrid>
      <w:tr>
        <w:trPr>
          <w:cantSplit w:val="0"/>
          <w:tblHeader w:val="0"/>
        </w:trPr>
        <w:tc>
          <w:tcPr>
            <w:tcBorders>
              <w:top w:color="1a0049" w:space="0" w:sz="4" w:val="single"/>
              <w:left w:color="1a0049" w:space="0" w:sz="4" w:val="single"/>
              <w:bottom w:color="1a0049" w:space="0" w:sz="4" w:val="single"/>
              <w:right w:color="1a0049" w:space="0" w:sz="4" w:val="single"/>
            </w:tcBorders>
            <w:shd w:fill="1a0049" w:val="clear"/>
            <w:tcMar>
              <w:top w:w="160.0" w:type="dxa"/>
              <w:left w:w="200.0" w:type="dxa"/>
              <w:bottom w:w="160.0" w:type="dxa"/>
              <w:right w:w="200.0" w:type="dxa"/>
            </w:tcMar>
          </w:tcPr>
          <w:p w:rsidR="00000000" w:rsidDel="00000000" w:rsidP="00000000" w:rsidRDefault="00000000" w:rsidRPr="00000000" w14:paraId="00000002">
            <w:pPr>
              <w:spacing w:after="80" w:lineRule="auto"/>
              <w:rPr/>
            </w:pPr>
            <w:r w:rsidDel="00000000" w:rsidR="00000000" w:rsidRPr="00000000">
              <w:rPr>
                <w:b w:val="1"/>
                <w:bCs w:val="1"/>
                <w:color w:val="ffffff"/>
                <w:sz w:val="24"/>
                <w:szCs w:val="24"/>
                <w:rtl w:val="0"/>
              </w:rPr>
              <w:t xml:space="preserve">By accessing or using this Website, you agree to be bound by these Terms of Use.</w:t>
            </w:r>
            <w:r w:rsidDel="00000000" w:rsidR="00000000" w:rsidRPr="00000000">
              <w:rPr>
                <w:rtl w:val="0"/>
              </w:rPr>
            </w:r>
          </w:p>
          <w:p w:rsidR="00000000" w:rsidDel="00000000" w:rsidP="00000000" w:rsidRDefault="00000000" w:rsidRPr="00000000" w14:paraId="00000003">
            <w:pPr>
              <w:rPr/>
            </w:pPr>
            <w:r w:rsidDel="00000000" w:rsidR="00000000" w:rsidRPr="00000000">
              <w:rPr>
                <w:color w:val="ffffff"/>
                <w:sz w:val="20"/>
                <w:szCs w:val="20"/>
                <w:rtl w:val="0"/>
              </w:rPr>
              <w:t xml:space="preserve">If you do not agree with these Terms, please do not use the Website.</w:t>
            </w:r>
            <w:r w:rsidDel="00000000" w:rsidR="00000000" w:rsidRPr="00000000">
              <w:rPr>
                <w:rtl w:val="0"/>
              </w:rPr>
            </w:r>
          </w:p>
        </w:tc>
      </w:tr>
    </w:tbl>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01  About Havilland</w:t>
      </w:r>
    </w:p>
    <w:p w:rsidR="00000000" w:rsidDel="00000000" w:rsidP="00000000" w:rsidRDefault="00000000" w:rsidRPr="00000000" w14:paraId="00000006">
      <w:pPr>
        <w:rPr/>
      </w:pPr>
      <w:r w:rsidDel="00000000" w:rsidR="00000000" w:rsidRPr="00000000">
        <w:rPr>
          <w:rtl w:val="0"/>
        </w:rPr>
        <w:t xml:space="preserve">Havilland is a healthcare-focused investment and advisory firm.</w:t>
      </w:r>
    </w:p>
    <w:p w:rsidR="00000000" w:rsidDel="00000000" w:rsidP="00000000" w:rsidRDefault="00000000" w:rsidRPr="00000000" w14:paraId="00000007">
      <w:pPr>
        <w:rPr/>
      </w:pPr>
      <w:r w:rsidDel="00000000" w:rsidR="00000000" w:rsidRPr="00000000">
        <w:rPr>
          <w:rtl w:val="0"/>
        </w:rPr>
        <w:t xml:space="preserve">Throughout these Terms, </w:t>
      </w:r>
      <w:r w:rsidDel="00000000" w:rsidR="00000000" w:rsidRPr="00000000">
        <w:rPr>
          <w:b w:val="1"/>
          <w:bCs w:val="1"/>
          <w:rtl w:val="0"/>
        </w:rPr>
        <w:t xml:space="preserve">"Havilland"</w:t>
      </w:r>
      <w:r w:rsidDel="00000000" w:rsidR="00000000" w:rsidRPr="00000000">
        <w:rPr>
          <w:rtl w:val="0"/>
        </w:rPr>
        <w:t xml:space="preserve">, </w:t>
      </w:r>
      <w:r w:rsidDel="00000000" w:rsidR="00000000" w:rsidRPr="00000000">
        <w:rPr>
          <w:b w:val="1"/>
          <w:bCs w:val="1"/>
          <w:rtl w:val="0"/>
        </w:rPr>
        <w:t xml:space="preserve">"we"</w:t>
      </w:r>
      <w:r w:rsidDel="00000000" w:rsidR="00000000" w:rsidRPr="00000000">
        <w:rPr>
          <w:rtl w:val="0"/>
        </w:rPr>
        <w:t xml:space="preserve">, </w:t>
      </w:r>
      <w:r w:rsidDel="00000000" w:rsidR="00000000" w:rsidRPr="00000000">
        <w:rPr>
          <w:b w:val="1"/>
          <w:bCs w:val="1"/>
          <w:rtl w:val="0"/>
        </w:rPr>
        <w:t xml:space="preserve">"our"</w:t>
      </w:r>
      <w:r w:rsidDel="00000000" w:rsidR="00000000" w:rsidRPr="00000000">
        <w:rPr>
          <w:rtl w:val="0"/>
        </w:rPr>
        <w:t xml:space="preserve"> and </w:t>
      </w:r>
      <w:r w:rsidDel="00000000" w:rsidR="00000000" w:rsidRPr="00000000">
        <w:rPr>
          <w:b w:val="1"/>
          <w:bCs w:val="1"/>
          <w:rtl w:val="0"/>
        </w:rPr>
        <w:t xml:space="preserve">"us"</w:t>
      </w:r>
      <w:r w:rsidDel="00000000" w:rsidR="00000000" w:rsidRPr="00000000">
        <w:rPr>
          <w:rtl w:val="0"/>
        </w:rPr>
        <w:t xml:space="preserve"> refer to Havilland.</w:t>
      </w:r>
    </w:p>
    <w:p w:rsidR="00000000" w:rsidDel="00000000" w:rsidP="00000000" w:rsidRDefault="00000000" w:rsidRPr="00000000" w14:paraId="00000008">
      <w:pPr>
        <w:pStyle w:val="Heading1"/>
        <w:rPr/>
      </w:pPr>
      <w:r w:rsidDel="00000000" w:rsidR="00000000" w:rsidRPr="00000000">
        <w:rPr>
          <w:rtl w:val="0"/>
        </w:rPr>
        <w:t xml:space="preserve">02  Use of the Website</w:t>
      </w:r>
    </w:p>
    <w:p w:rsidR="00000000" w:rsidDel="00000000" w:rsidP="00000000" w:rsidRDefault="00000000" w:rsidRPr="00000000" w14:paraId="00000009">
      <w:pPr>
        <w:rPr/>
      </w:pPr>
      <w:r w:rsidDel="00000000" w:rsidR="00000000" w:rsidRPr="00000000">
        <w:rPr>
          <w:rtl w:val="0"/>
        </w:rPr>
        <w:t xml:space="preserve">You may use this Website solely for lawful purposes and in accordance with these Terms.</w:t>
      </w:r>
    </w:p>
    <w:p w:rsidR="00000000" w:rsidDel="00000000" w:rsidP="00000000" w:rsidRDefault="00000000" w:rsidRPr="00000000" w14:paraId="0000000A">
      <w:pPr>
        <w:rPr/>
      </w:pPr>
      <w:r w:rsidDel="00000000" w:rsidR="00000000" w:rsidRPr="00000000">
        <w:rPr>
          <w:rtl w:val="0"/>
        </w:rPr>
        <w:t xml:space="preserve">You agree not to:</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the Website in any way that breaches applicable laws or regulations;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interfere with the security or operation of the Website;</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attempt to gain unauthorised access to any part of the Website or its systems;</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introduce viruses, malware or other harmful code; or</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the Website in a manner that could damage or impair its availability or functionality.</w:t>
      </w:r>
    </w:p>
    <w:p w:rsidR="00000000" w:rsidDel="00000000" w:rsidP="00000000" w:rsidRDefault="00000000" w:rsidRPr="00000000" w14:paraId="00000010">
      <w:pPr>
        <w:pStyle w:val="Heading1"/>
        <w:rPr/>
      </w:pPr>
      <w:r w:rsidDel="00000000" w:rsidR="00000000" w:rsidRPr="00000000">
        <w:rPr>
          <w:rtl w:val="0"/>
        </w:rPr>
        <w:t xml:space="preserve">03  Intellectual Property</w:t>
      </w:r>
    </w:p>
    <w:p w:rsidR="00000000" w:rsidDel="00000000" w:rsidP="00000000" w:rsidRDefault="00000000" w:rsidRPr="00000000" w14:paraId="00000011">
      <w:pPr>
        <w:rPr/>
      </w:pPr>
      <w:r w:rsidDel="00000000" w:rsidR="00000000" w:rsidRPr="00000000">
        <w:rPr>
          <w:rtl w:val="0"/>
        </w:rPr>
        <w:t xml:space="preserve">Unless otherwise stated, all content available on this Website, including text, graphics, images, logos, branding, reports, articles, designs and other materials, is owned by or licensed to Havilland and is protected by copyright, trade mark and other intellectual property laws.</w:t>
      </w:r>
    </w:p>
    <w:p w:rsidR="00000000" w:rsidDel="00000000" w:rsidP="00000000" w:rsidRDefault="00000000" w:rsidRPr="00000000" w14:paraId="00000012">
      <w:pPr>
        <w:rPr/>
      </w:pPr>
      <w:r w:rsidDel="00000000" w:rsidR="00000000" w:rsidRPr="00000000">
        <w:rPr>
          <w:rtl w:val="0"/>
        </w:rPr>
        <w:t xml:space="preserve">You may view, download and print material from the Website for your personal or internal business use only.</w:t>
      </w:r>
    </w:p>
    <w:p w:rsidR="00000000" w:rsidDel="00000000" w:rsidP="00000000" w:rsidRDefault="00000000" w:rsidRPr="00000000" w14:paraId="00000013">
      <w:pPr>
        <w:rPr/>
      </w:pPr>
      <w:r w:rsidDel="00000000" w:rsidR="00000000" w:rsidRPr="00000000">
        <w:rPr>
          <w:rtl w:val="0"/>
        </w:rPr>
        <w:t xml:space="preserve">You may not reproduce, modify, distribute, publish, create derivative works from or commercially exploit any content without our prior written consent.</w:t>
      </w:r>
    </w:p>
    <w:p w:rsidR="00000000" w:rsidDel="00000000" w:rsidP="00000000" w:rsidRDefault="00000000" w:rsidRPr="00000000" w14:paraId="00000014">
      <w:pPr>
        <w:pStyle w:val="Heading1"/>
        <w:rPr/>
      </w:pPr>
      <w:r w:rsidDel="00000000" w:rsidR="00000000" w:rsidRPr="00000000">
        <w:rPr>
          <w:rtl w:val="0"/>
        </w:rPr>
        <w:t xml:space="preserve">04  No Investment Advice</w:t>
      </w:r>
    </w:p>
    <w:p w:rsidR="00000000" w:rsidDel="00000000" w:rsidP="00000000" w:rsidRDefault="00000000" w:rsidRPr="00000000" w14:paraId="00000015">
      <w:pPr>
        <w:rPr/>
      </w:pPr>
      <w:r w:rsidDel="00000000" w:rsidR="00000000" w:rsidRPr="00000000">
        <w:rPr>
          <w:rtl w:val="0"/>
        </w:rPr>
        <w:t xml:space="preserve">The information contained on this Website is provided for general information purposes only.</w:t>
      </w:r>
    </w:p>
    <w:p w:rsidR="00000000" w:rsidDel="00000000" w:rsidP="00000000" w:rsidRDefault="00000000" w:rsidRPr="00000000" w14:paraId="00000016">
      <w:pPr>
        <w:rPr/>
      </w:pPr>
      <w:r w:rsidDel="00000000" w:rsidR="00000000" w:rsidRPr="00000000">
        <w:rPr>
          <w:rtl w:val="0"/>
        </w:rPr>
        <w:t xml:space="preserve">Nothing on this Website constitutes investment, legal, tax, financial or other professional advice, nor should any content be relied upon when making investment or commercial decisions.</w:t>
      </w:r>
    </w:p>
    <w:p w:rsidR="00000000" w:rsidDel="00000000" w:rsidP="00000000" w:rsidRDefault="00000000" w:rsidRPr="00000000" w14:paraId="00000017">
      <w:pPr>
        <w:rPr/>
      </w:pPr>
      <w:r w:rsidDel="00000000" w:rsidR="00000000" w:rsidRPr="00000000">
        <w:rPr>
          <w:rtl w:val="0"/>
        </w:rPr>
        <w:t xml:space="preserve">Nothing contained on this Website constitutes: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offer to sell securities;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solicitation to purchase securities;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invitation to invest in any fund or investment vehicle; or</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360" w:right="0" w:hanging="24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recommendation regarding any investment or transaction.</w:t>
      </w:r>
    </w:p>
    <w:p w:rsidR="00000000" w:rsidDel="00000000" w:rsidP="00000000" w:rsidRDefault="00000000" w:rsidRPr="00000000" w14:paraId="0000001C">
      <w:pPr>
        <w:rPr/>
      </w:pPr>
      <w:r w:rsidDel="00000000" w:rsidR="00000000" w:rsidRPr="00000000">
        <w:rPr>
          <w:rtl w:val="0"/>
        </w:rPr>
        <w:t xml:space="preserve">Any investment opportunities referred to on this Website may only be available to eligible investors and will be subject to separate legal documentation.</w:t>
      </w:r>
    </w:p>
    <w:p w:rsidR="00000000" w:rsidDel="00000000" w:rsidP="00000000" w:rsidRDefault="00000000" w:rsidRPr="00000000" w14:paraId="0000001D">
      <w:pPr>
        <w:rPr/>
      </w:pPr>
      <w:r w:rsidDel="00000000" w:rsidR="00000000" w:rsidRPr="00000000">
        <w:rPr>
          <w:rtl w:val="0"/>
        </w:rPr>
        <w:t xml:space="preserve">Past performance is not indicative of future results.</w:t>
      </w:r>
    </w:p>
    <w:p w:rsidR="00000000" w:rsidDel="00000000" w:rsidP="00000000" w:rsidRDefault="00000000" w:rsidRPr="00000000" w14:paraId="0000001E">
      <w:pPr>
        <w:pStyle w:val="Heading1"/>
        <w:rPr/>
      </w:pPr>
      <w:r w:rsidDel="00000000" w:rsidR="00000000" w:rsidRPr="00000000">
        <w:rPr>
          <w:rtl w:val="0"/>
        </w:rPr>
        <w:t xml:space="preserve">05  Accuracy of Information</w:t>
      </w:r>
    </w:p>
    <w:p w:rsidR="00000000" w:rsidDel="00000000" w:rsidP="00000000" w:rsidRDefault="00000000" w:rsidRPr="00000000" w14:paraId="0000001F">
      <w:pPr>
        <w:rPr/>
      </w:pPr>
      <w:r w:rsidDel="00000000" w:rsidR="00000000" w:rsidRPr="00000000">
        <w:rPr>
          <w:rtl w:val="0"/>
        </w:rPr>
        <w:t xml:space="preserve">While we endeavour to ensure the information on this Website is accurate and up to date, we make no representation or warranty, express or implied, regarding its completeness, accuracy or reliability.</w:t>
      </w:r>
    </w:p>
    <w:p w:rsidR="00000000" w:rsidDel="00000000" w:rsidP="00000000" w:rsidRDefault="00000000" w:rsidRPr="00000000" w14:paraId="00000020">
      <w:pPr>
        <w:rPr/>
      </w:pPr>
      <w:r w:rsidDel="00000000" w:rsidR="00000000" w:rsidRPr="00000000">
        <w:rPr>
          <w:rtl w:val="0"/>
        </w:rPr>
        <w:t xml:space="preserve">Information may be updated, amended or removed without notice.</w:t>
      </w:r>
    </w:p>
    <w:p w:rsidR="00000000" w:rsidDel="00000000" w:rsidP="00000000" w:rsidRDefault="00000000" w:rsidRPr="00000000" w14:paraId="00000021">
      <w:pPr>
        <w:pStyle w:val="Heading1"/>
        <w:rPr/>
      </w:pPr>
      <w:r w:rsidDel="00000000" w:rsidR="00000000" w:rsidRPr="00000000">
        <w:rPr>
          <w:rtl w:val="0"/>
        </w:rPr>
        <w:t xml:space="preserve">06  Third-Party Websites</w:t>
      </w:r>
    </w:p>
    <w:p w:rsidR="00000000" w:rsidDel="00000000" w:rsidP="00000000" w:rsidRDefault="00000000" w:rsidRPr="00000000" w14:paraId="00000022">
      <w:pPr>
        <w:rPr/>
      </w:pPr>
      <w:r w:rsidDel="00000000" w:rsidR="00000000" w:rsidRPr="00000000">
        <w:rPr>
          <w:rtl w:val="0"/>
        </w:rPr>
        <w:t xml:space="preserve">This Website may contain links to third-party websites for your convenience.</w:t>
      </w:r>
    </w:p>
    <w:p w:rsidR="00000000" w:rsidDel="00000000" w:rsidP="00000000" w:rsidRDefault="00000000" w:rsidRPr="00000000" w14:paraId="00000023">
      <w:pPr>
        <w:rPr/>
      </w:pPr>
      <w:r w:rsidDel="00000000" w:rsidR="00000000" w:rsidRPr="00000000">
        <w:rPr>
          <w:rtl w:val="0"/>
        </w:rPr>
        <w:t xml:space="preserve">Havilland has no control over, and accepts no responsibility for, the content, availability or privacy practices of external websites.</w:t>
      </w:r>
    </w:p>
    <w:p w:rsidR="00000000" w:rsidDel="00000000" w:rsidP="00000000" w:rsidRDefault="00000000" w:rsidRPr="00000000" w14:paraId="00000024">
      <w:pPr>
        <w:rPr/>
      </w:pPr>
      <w:r w:rsidDel="00000000" w:rsidR="00000000" w:rsidRPr="00000000">
        <w:rPr>
          <w:rtl w:val="0"/>
        </w:rPr>
        <w:t xml:space="preserve">Accessing third-party websites is entirely at your own risk.</w:t>
      </w:r>
    </w:p>
    <w:p w:rsidR="00000000" w:rsidDel="00000000" w:rsidP="00000000" w:rsidRDefault="00000000" w:rsidRPr="00000000" w14:paraId="00000025">
      <w:pPr>
        <w:pStyle w:val="Heading1"/>
        <w:rPr/>
      </w:pPr>
      <w:r w:rsidDel="00000000" w:rsidR="00000000" w:rsidRPr="00000000">
        <w:rPr>
          <w:rtl w:val="0"/>
        </w:rPr>
        <w:t xml:space="preserve">07  Limitation of Liability</w:t>
      </w:r>
    </w:p>
    <w:p w:rsidR="00000000" w:rsidDel="00000000" w:rsidP="00000000" w:rsidRDefault="00000000" w:rsidRPr="00000000" w14:paraId="00000026">
      <w:pPr>
        <w:rPr/>
      </w:pPr>
      <w:r w:rsidDel="00000000" w:rsidR="00000000" w:rsidRPr="00000000">
        <w:rPr>
          <w:rtl w:val="0"/>
        </w:rPr>
        <w:t xml:space="preserve">To the fullest extent permitted by law, Havilland excludes all liability arising from your use of, or inability to use, this Website.</w:t>
      </w:r>
    </w:p>
    <w:p w:rsidR="00000000" w:rsidDel="00000000" w:rsidP="00000000" w:rsidRDefault="00000000" w:rsidRPr="00000000" w14:paraId="00000027">
      <w:pPr>
        <w:rPr/>
      </w:pPr>
      <w:r w:rsidDel="00000000" w:rsidR="00000000" w:rsidRPr="00000000">
        <w:rPr>
          <w:rtl w:val="0"/>
        </w:rPr>
        <w:t xml:space="preserve">We shall not be liable for any indirect, consequential or incidental loss, including loss of profits, business opportunity, goodwill, revenue or data arising from or connected with your use of this Website.</w:t>
      </w:r>
    </w:p>
    <w:p w:rsidR="00000000" w:rsidDel="00000000" w:rsidP="00000000" w:rsidRDefault="00000000" w:rsidRPr="00000000" w14:paraId="00000028">
      <w:pPr>
        <w:rPr/>
      </w:pPr>
      <w:r w:rsidDel="00000000" w:rsidR="00000000" w:rsidRPr="00000000">
        <w:rPr>
          <w:rtl w:val="0"/>
        </w:rPr>
        <w:t xml:space="preserve">Nothing in these Terms excludes liability that cannot lawfully be excluded under applicable law.</w:t>
      </w:r>
    </w:p>
    <w:p w:rsidR="00000000" w:rsidDel="00000000" w:rsidP="00000000" w:rsidRDefault="00000000" w:rsidRPr="00000000" w14:paraId="00000029">
      <w:pPr>
        <w:pStyle w:val="Heading1"/>
        <w:rPr/>
      </w:pPr>
      <w:r w:rsidDel="00000000" w:rsidR="00000000" w:rsidRPr="00000000">
        <w:rPr>
          <w:rtl w:val="0"/>
        </w:rPr>
        <w:t xml:space="preserve">08  Privacy</w:t>
      </w:r>
    </w:p>
    <w:p w:rsidR="00000000" w:rsidDel="00000000" w:rsidP="00000000" w:rsidRDefault="00000000" w:rsidRPr="00000000" w14:paraId="0000002A">
      <w:pPr>
        <w:rPr/>
      </w:pPr>
      <w:r w:rsidDel="00000000" w:rsidR="00000000" w:rsidRPr="00000000">
        <w:rPr>
          <w:rtl w:val="0"/>
        </w:rPr>
        <w:t xml:space="preserve">Your use of this Website is also governed by our Privacy Policy, which explains how we collect and process personal information.</w:t>
      </w:r>
    </w:p>
    <w:p w:rsidR="00000000" w:rsidDel="00000000" w:rsidP="00000000" w:rsidRDefault="00000000" w:rsidRPr="00000000" w14:paraId="0000002B">
      <w:pPr>
        <w:pStyle w:val="Heading1"/>
        <w:rPr/>
      </w:pPr>
      <w:r w:rsidDel="00000000" w:rsidR="00000000" w:rsidRPr="00000000">
        <w:rPr>
          <w:rtl w:val="0"/>
        </w:rPr>
        <w:t xml:space="preserve">09  Changes to These Terms</w:t>
      </w:r>
    </w:p>
    <w:p w:rsidR="00000000" w:rsidDel="00000000" w:rsidP="00000000" w:rsidRDefault="00000000" w:rsidRPr="00000000" w14:paraId="0000002C">
      <w:pPr>
        <w:rPr/>
      </w:pPr>
      <w:r w:rsidDel="00000000" w:rsidR="00000000" w:rsidRPr="00000000">
        <w:rPr>
          <w:rtl w:val="0"/>
        </w:rPr>
        <w:t xml:space="preserve">We may amend these Terms of Use from time to time.</w:t>
      </w:r>
    </w:p>
    <w:p w:rsidR="00000000" w:rsidDel="00000000" w:rsidP="00000000" w:rsidRDefault="00000000" w:rsidRPr="00000000" w14:paraId="0000002D">
      <w:pPr>
        <w:rPr/>
      </w:pPr>
      <w:r w:rsidDel="00000000" w:rsidR="00000000" w:rsidRPr="00000000">
        <w:rPr>
          <w:rtl w:val="0"/>
        </w:rPr>
        <w:t xml:space="preserve">Any updates will become effective when published on this Website. Your continued use of the Website constitutes acceptance of the revised Terms.</w:t>
      </w:r>
    </w:p>
    <w:p w:rsidR="00000000" w:rsidDel="00000000" w:rsidP="00000000" w:rsidRDefault="00000000" w:rsidRPr="00000000" w14:paraId="0000002E">
      <w:pPr>
        <w:pStyle w:val="Heading1"/>
        <w:rPr/>
      </w:pPr>
      <w:r w:rsidDel="00000000" w:rsidR="00000000" w:rsidRPr="00000000">
        <w:rPr>
          <w:rtl w:val="0"/>
        </w:rPr>
        <w:t xml:space="preserve">10  Governing Law</w:t>
      </w:r>
    </w:p>
    <w:p w:rsidR="00000000" w:rsidDel="00000000" w:rsidP="00000000" w:rsidRDefault="00000000" w:rsidRPr="00000000" w14:paraId="0000002F">
      <w:pPr>
        <w:rPr/>
      </w:pPr>
      <w:r w:rsidDel="00000000" w:rsidR="00000000" w:rsidRPr="00000000">
        <w:rPr>
          <w:rtl w:val="0"/>
        </w:rPr>
        <w:t xml:space="preserve">These Terms of Use are governed by the laws of England and Wales.</w:t>
      </w:r>
    </w:p>
    <w:p w:rsidR="00000000" w:rsidDel="00000000" w:rsidP="00000000" w:rsidRDefault="00000000" w:rsidRPr="00000000" w14:paraId="00000030">
      <w:pPr>
        <w:rPr/>
      </w:pPr>
      <w:r w:rsidDel="00000000" w:rsidR="00000000" w:rsidRPr="00000000">
        <w:rPr>
          <w:rtl w:val="0"/>
        </w:rPr>
        <w:t xml:space="preserve">Any dispute arising in connection with these Terms or your use of the Website shall be subject to the exclusive jurisdiction of the courts of England and Wales.</w:t>
      </w:r>
    </w:p>
    <w:p w:rsidR="00000000" w:rsidDel="00000000" w:rsidP="00000000" w:rsidRDefault="00000000" w:rsidRPr="00000000" w14:paraId="00000031">
      <w:pPr>
        <w:pStyle w:val="Heading1"/>
        <w:rPr/>
      </w:pPr>
      <w:r w:rsidDel="00000000" w:rsidR="00000000" w:rsidRPr="00000000">
        <w:rPr>
          <w:rtl w:val="0"/>
        </w:rPr>
        <w:t xml:space="preserve">11  Contact Us</w:t>
      </w:r>
    </w:p>
    <w:p w:rsidR="00000000" w:rsidDel="00000000" w:rsidP="00000000" w:rsidRDefault="00000000" w:rsidRPr="00000000" w14:paraId="00000032">
      <w:pPr>
        <w:rPr/>
      </w:pPr>
      <w:r w:rsidDel="00000000" w:rsidR="00000000" w:rsidRPr="00000000">
        <w:rPr>
          <w:rtl w:val="0"/>
        </w:rPr>
        <w:t xml:space="preserve">If you have any questions regarding these Terms of Use, please contact:</w:t>
      </w:r>
    </w:p>
    <w:tbl>
      <w:tblPr>
        <w:tblStyle w:val="Table2"/>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2"/>
        <w:tblGridChange w:id="0">
          <w:tblGrid>
            <w:gridCol w:w="9062"/>
          </w:tblGrid>
        </w:tblGridChange>
      </w:tblGrid>
      <w:tr>
        <w:trPr>
          <w:cantSplit w:val="0"/>
          <w:tblHeader w:val="0"/>
        </w:trPr>
        <w:tc>
          <w:tcPr>
            <w:tcBorders>
              <w:top w:color="aeaeae" w:space="0" w:sz="4" w:val="single"/>
              <w:left w:color="aeaeae" w:space="0" w:sz="4" w:val="single"/>
              <w:bottom w:color="aeaeae" w:space="0" w:sz="4" w:val="single"/>
              <w:right w:color="aeaeae" w:space="0" w:sz="4" w:val="single"/>
            </w:tcBorders>
            <w:shd w:fill="f7f7f7" w:val="clear"/>
            <w:tcMar>
              <w:top w:w="160.0" w:type="dxa"/>
              <w:left w:w="200.0" w:type="dxa"/>
              <w:bottom w:w="160.0" w:type="dxa"/>
              <w:right w:w="200.0" w:type="dxa"/>
            </w:tcMar>
          </w:tcPr>
          <w:p w:rsidR="00000000" w:rsidDel="00000000" w:rsidP="00000000" w:rsidRDefault="00000000" w:rsidRPr="00000000" w14:paraId="00000033">
            <w:pPr>
              <w:spacing w:after="80" w:lineRule="auto"/>
              <w:rPr/>
            </w:pPr>
            <w:r w:rsidDel="00000000" w:rsidR="00000000" w:rsidRPr="00000000">
              <w:rPr>
                <w:b w:val="1"/>
                <w:bCs w:val="1"/>
                <w:rtl w:val="0"/>
              </w:rPr>
              <w:t xml:space="preserve">Havilland</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Email: </w:t>
            </w:r>
            <w:hyperlink r:id="rId7">
              <w:r w:rsidDel="00000000" w:rsidR="00000000" w:rsidRPr="00000000">
                <w:rPr>
                  <w:color w:val="0563c1"/>
                  <w:u w:val="single"/>
                  <w:rtl w:val="0"/>
                </w:rPr>
                <w:t xml:space="preserve">info@havilland.vc</w:t>
              </w:r>
            </w:hyperlink>
            <w:r w:rsidDel="00000000" w:rsidR="00000000" w:rsidRPr="00000000">
              <w:rPr>
                <w:rtl w:val="0"/>
              </w:rPr>
            </w:r>
          </w:p>
        </w:tc>
      </w:tr>
    </w:tbl>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17" w:top="1417" w:left="1417" w:right="1417"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jc w:val="right"/>
      <w:rPr/>
    </w:pPr>
    <w:r w:rsidDel="00000000" w:rsidR="00000000" w:rsidRPr="00000000">
      <w:rPr>
        <w:color w:val="999999"/>
        <w:sz w:val="16"/>
        <w:szCs w:val="16"/>
        <w:rtl w:val="0"/>
      </w:rPr>
      <w:t xml:space="preserve">Page </w:t>
    </w:r>
    <w:r w:rsidDel="00000000" w:rsidR="00000000" w:rsidRPr="00000000">
      <w:rPr>
        <w:color w:val="999999"/>
        <w:sz w:val="16"/>
        <w:szCs w:val="16"/>
      </w:rPr>
      <w:fldChar w:fldCharType="begin"/>
      <w:instrText xml:space="preserve">PAGE</w:instrText>
      <w:fldChar w:fldCharType="separate"/>
      <w:fldChar w:fldCharType="end"/>
    </w:r>
    <w:r w:rsidDel="00000000" w:rsidR="00000000" w:rsidRPr="00000000">
      <w:rPr>
        <w:color w:val="999999"/>
        <w:sz w:val="16"/>
        <w:szCs w:val="16"/>
        <w:rtl w:val="0"/>
      </w:rPr>
      <w:t xml:space="preserve"> of </w:t>
    </w:r>
    <w:r w:rsidDel="00000000" w:rsidR="00000000" w:rsidRPr="00000000">
      <w:rPr>
        <w:color w:val="999999"/>
        <w:sz w:val="16"/>
        <w:szCs w:val="16"/>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4486275</wp:posOffset>
          </wp:positionH>
          <wp:positionV relativeFrom="paragraph">
            <wp:posOffset>-57149</wp:posOffset>
          </wp:positionV>
          <wp:extent cx="1809433" cy="445629"/>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09433" cy="445629"/>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Style w:val="Title"/>
      <w:rPr/>
    </w:pPr>
    <w:bookmarkStart w:colFirst="0" w:colLast="0" w:name="_heading=h.5b5ywpkyi7oj" w:id="0"/>
    <w:bookmarkEnd w:id="0"/>
    <w:r w:rsidDel="00000000" w:rsidR="00000000" w:rsidRPr="00000000">
      <w:rPr>
        <w:rtl w:val="0"/>
      </w:rPr>
      <w:t xml:space="preserve">Terms of Use</w:t>
    </w:r>
    <w:r w:rsidDel="00000000" w:rsidR="00000000" w:rsidRPr="00000000">
      <w:drawing>
        <wp:anchor allowOverlap="1" behindDoc="0" distB="114300" distT="114300" distL="114300" distR="114300" hidden="0" layoutInCell="1" locked="0" relativeHeight="0" simplePos="0">
          <wp:simplePos x="0" y="0"/>
          <wp:positionH relativeFrom="column">
            <wp:posOffset>4514850</wp:posOffset>
          </wp:positionH>
          <wp:positionV relativeFrom="paragraph">
            <wp:posOffset>-66674</wp:posOffset>
          </wp:positionV>
          <wp:extent cx="1809433" cy="445629"/>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09433" cy="44562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4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color="e1e1e1" w:space="0" w:sz="6" w:val="single"/>
        <w:right w:space="0" w:sz="0" w:val="nil"/>
        <w:between w:space="0" w:sz="0" w:val="nil"/>
      </w:pBdr>
      <w:shd w:fill="auto" w:val="clear"/>
      <w:spacing w:after="200" w:before="480" w:line="276" w:lineRule="auto"/>
      <w:ind w:left="0" w:right="0" w:firstLine="0"/>
      <w:jc w:val="left"/>
    </w:pPr>
    <w:rPr>
      <w:rFonts w:ascii="Calibri" w:cs="Calibri" w:eastAsia="Calibri" w:hAnsi="Calibri"/>
      <w:b w:val="1"/>
      <w:bCs w:val="1"/>
      <w:i w:val="0"/>
      <w:iCs w:val="0"/>
      <w:smallCaps w:val="0"/>
      <w:strike w:val="0"/>
      <w:color w:val="1a0049"/>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320" w:line="276" w:lineRule="auto"/>
      <w:ind w:left="0" w:right="0" w:firstLine="0"/>
      <w:jc w:val="left"/>
    </w:pPr>
    <w:rPr>
      <w:rFonts w:ascii="Calibri" w:cs="Calibri" w:eastAsia="Calibri" w:hAnsi="Calibri"/>
      <w:b w:val="1"/>
      <w:bCs w:val="1"/>
      <w:i w:val="0"/>
      <w:iCs w:val="0"/>
      <w:smallCaps w:val="0"/>
      <w:strike w:val="0"/>
      <w:color w:val="5324a9"/>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240" w:line="276"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Calibri" w:cs="Calibri" w:eastAsia="Calibri" w:hAnsi="Calibri"/>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Calibri" w:cs="Calibri" w:eastAsia="Calibri" w:hAnsi="Calibri"/>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Calibri" w:cs="Calibri" w:eastAsia="Calibri" w:hAnsi="Calibri"/>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Calibri" w:cs="Calibri" w:eastAsia="Calibri" w:hAnsi="Calibri"/>
      <w:b w:val="1"/>
      <w:bCs w:val="1"/>
      <w:i w:val="0"/>
      <w:iCs w:val="0"/>
      <w:smallCaps w:val="0"/>
      <w:strike w:val="0"/>
      <w:color w:val="1a0049"/>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nfo@havilland.vc"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1huAJH3/NbfGOQBfeIJm8oZwA==">CgMxLjAyDmguNWI1eXdwa3lpN29qOAByITFZUFlOSjlZeUY2bGF1N0Q4Q0hob3NTZ0RlVExvU3o1Uw==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